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6A" w:rsidRPr="0091696A" w:rsidRDefault="0091696A" w:rsidP="0091696A">
      <w:pPr>
        <w:spacing w:after="0" w:line="384" w:lineRule="atLeast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75"/>
          <w:szCs w:val="7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75"/>
          <w:szCs w:val="75"/>
          <w:bdr w:val="none" w:sz="0" w:space="0" w:color="auto" w:frame="1"/>
          <w:lang w:eastAsia="pt-PT"/>
        </w:rPr>
        <w:t>Política de Privacidade</w:t>
      </w:r>
    </w:p>
    <w:p w:rsidR="0091696A" w:rsidRPr="0091696A" w:rsidRDefault="0091696A" w:rsidP="0091696A">
      <w:pPr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I. Introdução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objectivo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do presente documento é fornecer uma declaração da política concisa sobre as obrigações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 a implementar pelo Convento de Sandelgas. A presente política inclui as obrigações do Convento de Sandelgas relativamente às operações de tratamento de dados pessoais, a fim de garantir o cumprimento dos requisitos da legislação pertinente, numa perspetiva de adaptação dos esforços relativamente a uma realidade em contínua mudança, para fazer face aos riscos mais relevantes.</w:t>
      </w:r>
    </w:p>
    <w:p w:rsidR="0091696A" w:rsidRPr="0091696A" w:rsidRDefault="0091696A" w:rsidP="0091696A">
      <w:pPr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9"/>
          <w:szCs w:val="9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53"/>
          <w:szCs w:val="53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II. Fundamentação</w:t>
      </w:r>
    </w:p>
    <w:p w:rsidR="0091696A" w:rsidRPr="0091696A" w:rsidRDefault="0091696A" w:rsidP="0091696A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 Convento de Sandelgas deve cumprir os princípios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 estabelecidos na legislação em vigor. Esta Política aplica-se a todas as operações de tratamento de dados pessoais, incluindo a sua recolha, tratamento e armazenamento pelo Convento de Sandelgas em relação aos seus funcionários, prestadores de serviços e clientes, no decorrer da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respectiva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actividade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.</w:t>
      </w:r>
    </w:p>
    <w:p w:rsidR="0091696A" w:rsidRPr="0091696A" w:rsidRDefault="0091696A" w:rsidP="0091696A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30"/>
          <w:szCs w:val="30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III. Âmbito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 Política abrange todos os dados pessoais, incluindo os dados referentes a categorias especiais de dados pessoais, tratados em relação aos titulares de dados, por parte do Convento de Sandelgas, enquanto Responsável pelo Tratamento ou Subcontratante.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A presente Política aplica-se igualmente aos dados pessoais tratados de forma manual desde que incluídos num ficheiro estruturado.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Todos os dados pessoais referentes a categorias especiais de dados pessoais serão tratados com cuidado acrescido pelo Convento de Sandelgas. Ambas as categorias serão igualmente referidas como “</w:t>
      </w:r>
      <w:r w:rsidRPr="0091696A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bdr w:val="none" w:sz="0" w:space="0" w:color="auto" w:frame="1"/>
          <w:lang w:eastAsia="pt-PT"/>
        </w:rPr>
        <w:t>Dados Pessoais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” na presente Política, salvo indicação em contrário.</w:t>
      </w:r>
    </w:p>
    <w:p w:rsidR="0091696A" w:rsidRPr="0091696A" w:rsidRDefault="0091696A" w:rsidP="0091696A">
      <w:pPr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</w:t>
      </w:r>
    </w:p>
    <w:p w:rsidR="0091696A" w:rsidRPr="0091696A" w:rsidRDefault="0091696A" w:rsidP="0091696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606060"/>
          <w:sz w:val="51"/>
          <w:szCs w:val="51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1"/>
          <w:szCs w:val="51"/>
          <w:bdr w:val="none" w:sz="0" w:space="0" w:color="auto" w:frame="1"/>
          <w:lang w:eastAsia="pt-PT"/>
        </w:rPr>
        <w:t>IV. Quem realiza operações de tratamento sobre os seus dados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No curso das suas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actividades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diárias, o Convento de Sandelgas pode adquirir, tratar e armazenar Dados Pessoais.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De acordo com a legislação europeia e portuguesa em matéria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dados, estes dados devem ser adquiridos e geridos de forma lícita, leal e transparente.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lastRenderedPageBreak/>
        <w:t xml:space="preserve">O Convento de Sandelgas está empenhado em garantir que a sua equipa tem conhecimento suficiente da legislação e das práticas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dados, a fim de poder antecipar e identificar quaisquer questões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dados, que possam eventualmente surgir.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Nessas circunstâncias, a equipa deve assegurar que o Responsável pelo Tratamento é informado, garantindo que serão tomadas todas as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acções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correctivas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apropriadas e necessárias, de forma a garantir os direitos, liberdades e garantias dos Titulares de Dados.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 Convento de Sandelgas pode partilhar Dados Pessoais dos Titulares dos Dados com Subcontratantes desde que necessários para a normal prestação dos seus serviços.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 acesso dos subcontratantes aos Dados Pessoais partilhados pelo Convento de Sandelgas é regulado, pelo contrato celebrado com os seus Subcontratantes.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Neste sentido, o Convento de Sandelgas assegura contratualmente e verifica regularmente que os Subcontratantes são entidades fiáveis que oferecem as garantias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adequadas, não lhes sendo transmitidos dados para além dos necessários à prestação do serviço contratado.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No decorrer da sua função como Responsável pelo Tratamento, o Convento de Sandelgas pode ainda partilhar os Dados Pessoais dos Titulares dos Dados com outros Responsáveis pelo Tratamento, de forma a realizar as operações de tratamento necessárias para a prestação dos serviços contratados.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No âmbito da referida responsabilidade conjunta, o Convento de Sandelgas celebra um acordo com o outro responsável pelo tratamento, nos termos do qual se identifica de modo transparente as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respectivas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finalidades e responsabilidades no cumprimento da legislação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dados em vigor, garantindo o cumprimento dos Direitos e Liberdades dos Titulares dos Dados através do estabelecimento de canais de comunicação adequados a dar resposta aos pedidos dos Titulares dos Dados.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Independentemente da relação existente entre os Destinatários de Dados pessoais, o Convento de Sandelgas define, através de contrato formal e escrito a delimitação das obrigações em matéria de Dados Pessoais, a finalidade específica ou os propósitos pelos quais estão envolvidos e o entendimento de que eles procedem às operações de tratamento dos dados em conformidade com o Legislação Portuguesa de Proteção de Dados.</w:t>
      </w:r>
    </w:p>
    <w:p w:rsidR="0091696A" w:rsidRPr="0091696A" w:rsidRDefault="0091696A" w:rsidP="0091696A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V. Os seus dados poderão ser partilhados com os seguintes Destinatários: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•   Prestadores de serviços de suporte informático, técnico e operacional;</w:t>
      </w:r>
    </w:p>
    <w:p w:rsidR="0091696A" w:rsidRPr="0091696A" w:rsidRDefault="0091696A" w:rsidP="00916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•   Entidades relacionadas, ou com gestão do Convento de Sandelgas;</w:t>
      </w:r>
    </w:p>
    <w:p w:rsidR="0091696A" w:rsidRPr="0091696A" w:rsidRDefault="0091696A" w:rsidP="00916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•   Entidades a quem o Convento de Sandelgas preste serviços; e</w:t>
      </w:r>
    </w:p>
    <w:p w:rsidR="0091696A" w:rsidRPr="0091696A" w:rsidRDefault="0091696A" w:rsidP="00916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•   Órgãos Judiciais, órgãos de Polícia Criminal e Autoridades Administrativas.</w:t>
      </w:r>
    </w:p>
    <w:p w:rsidR="0091696A" w:rsidRPr="0091696A" w:rsidRDefault="0091696A" w:rsidP="0091696A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VI. O que fazemos com os seus dados: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lastRenderedPageBreak/>
        <w:t>Enquanto Responsável pelo Tratamento, o Convento de Sandelgas garante que todos os Dados Pessoais: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• Serão obtidos para fins específicos, lícitos e claramente definidos, tendo o Titular dos Dados o direito de questionar o(s) fim(fins) para o(s) qual (quais) o Convento de Sandelgas o(s) recolhe e mantém, devendo o Convento de Sandelgas informar de forma clara e precisa qual é o propósito ou as finalidades.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• Serão compatíveis com os propósitos para os quais foram adquiridos.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• Serão mantidos com medidas de segurança apropriadas - implementadas ou a implementar - para proteger contra o acesso não autorizado, ou contra a alteração, destruição ou divulgação de quaisquer Dados Pessoais detidos pelo o Convento de Sandelgas enquanto Responsável pelo Tratamento.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• Serão mantidos de forma precisa, completa 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actualizada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, quando necessário.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• Serão recolhidos de forma limitada e mantidos apenas pelo tempo estritamente necessário, não sendo recolhidos e/ou tratados dados excessivos.</w:t>
      </w:r>
    </w:p>
    <w:p w:rsidR="0091696A" w:rsidRPr="0091696A" w:rsidRDefault="0091696A" w:rsidP="00916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 </w:t>
      </w:r>
    </w:p>
    <w:p w:rsidR="0091696A" w:rsidRPr="0091696A" w:rsidRDefault="0091696A" w:rsidP="009169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Assim, o Convento de Sandelgas implementou um procedimento de resposta a pedidos dos Titulares dos Dados, de forma a gerir tais solicitações de maneira eficiente e adequada, dentro dos prazos estipulados na legislação.</w:t>
      </w:r>
    </w:p>
    <w:p w:rsidR="0091696A" w:rsidRPr="0091696A" w:rsidRDefault="0091696A" w:rsidP="0091696A">
      <w:pPr>
        <w:spacing w:after="0" w:line="480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VII. Finalidades e fundamentos de licitude das operações de Tratamento:</w:t>
      </w:r>
    </w:p>
    <w:p w:rsidR="0091696A" w:rsidRPr="0091696A" w:rsidRDefault="0091696A" w:rsidP="0091696A">
      <w:pPr>
        <w:spacing w:after="0" w:line="552" w:lineRule="atLeast"/>
        <w:textAlignment w:val="baseline"/>
        <w:rPr>
          <w:rFonts w:ascii="Times New Roman" w:eastAsia="Times New Roman" w:hAnsi="Times New Roman" w:cs="Times New Roman"/>
          <w:color w:val="606060"/>
          <w:sz w:val="42"/>
          <w:szCs w:val="42"/>
          <w:lang w:eastAsia="pt-PT"/>
        </w:rPr>
      </w:pPr>
      <w:r w:rsidRPr="0091696A">
        <w:rPr>
          <w:rFonts w:ascii="Times New Roman" w:eastAsia="Times New Roman" w:hAnsi="Times New Roman" w:cs="Times New Roman"/>
          <w:color w:val="E4DE7B"/>
          <w:sz w:val="39"/>
          <w:szCs w:val="39"/>
          <w:bdr w:val="none" w:sz="0" w:space="0" w:color="auto" w:frame="1"/>
          <w:lang w:eastAsia="pt-PT"/>
        </w:rPr>
        <w:t>•</w:t>
      </w:r>
      <w:r w:rsidRPr="0091696A">
        <w:rPr>
          <w:rFonts w:ascii="Times New Roman" w:eastAsia="Times New Roman" w:hAnsi="Times New Roman" w:cs="Times New Roman"/>
          <w:b/>
          <w:bCs/>
          <w:color w:val="E2D1BE"/>
          <w:sz w:val="42"/>
          <w:szCs w:val="42"/>
          <w:bdr w:val="none" w:sz="0" w:space="0" w:color="auto" w:frame="1"/>
          <w:lang w:eastAsia="pt-PT"/>
        </w:rPr>
        <w:t> Clientes: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 Convento de Sandelgas realiza operações de tratamento relativamente aos Dados Pessoais dos seus Clientes para garantir o cumprimento do contrato de prestação de serviços acordado com os Titulares dos Dados ou com os Responsáveis pelo Tratamento Conjunto (relativamente aos dados e Titulares de Dados por estes recolhidos, como contrapartes, trabalhadores e outros). Os dados pessoais ora identificados e sujeitos a operações de tratamento, encontram-se ao abrigo de uma situação de necessidade para a execução de um contrato ou para diligências pré-contratuais ou para o cumprimento de obrigações jurídicas, ou no caso do marketing, poderão estar ao abrigo do consentimento.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Os dados de Categoria Especial relativos a Clientes, ou obtidos através de Clientes, serão sujeitos a operações de tratamento adequadas, na medida em que sejam necessários por motivos de interesse público importante como a prevenção de branqueamento de capitais e de financiamento do terrorismo.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O tratamento de Dados Pessoais de Clientes ou obtidos através de Clientes, relacionados com condenações penais 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infracções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ou com medidas de segurança conexas serão sempre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objecto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de garantias adequadas à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dos direitos e liberdades dos Titulares dos Dados, sendo as operações respeitantes a esses dados limitadas ao estrito cumprimento das obrigações jurídicas aplicáveis.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552" w:lineRule="atLeast"/>
        <w:textAlignment w:val="baseline"/>
        <w:rPr>
          <w:rFonts w:ascii="Times New Roman" w:eastAsia="Times New Roman" w:hAnsi="Times New Roman" w:cs="Times New Roman"/>
          <w:color w:val="606060"/>
          <w:sz w:val="42"/>
          <w:szCs w:val="42"/>
          <w:lang w:eastAsia="pt-PT"/>
        </w:rPr>
      </w:pPr>
      <w:r w:rsidRPr="0091696A">
        <w:rPr>
          <w:rFonts w:ascii="Times New Roman" w:eastAsia="Times New Roman" w:hAnsi="Times New Roman" w:cs="Times New Roman"/>
          <w:color w:val="E4DE7B"/>
          <w:sz w:val="39"/>
          <w:szCs w:val="39"/>
          <w:bdr w:val="none" w:sz="0" w:space="0" w:color="auto" w:frame="1"/>
          <w:lang w:eastAsia="pt-PT"/>
        </w:rPr>
        <w:t>•</w:t>
      </w:r>
      <w:r w:rsidRPr="0091696A">
        <w:rPr>
          <w:rFonts w:ascii="Times New Roman" w:eastAsia="Times New Roman" w:hAnsi="Times New Roman" w:cs="Times New Roman"/>
          <w:b/>
          <w:bCs/>
          <w:color w:val="E2D1BE"/>
          <w:sz w:val="42"/>
          <w:szCs w:val="42"/>
          <w:bdr w:val="none" w:sz="0" w:space="0" w:color="auto" w:frame="1"/>
          <w:lang w:eastAsia="pt-PT"/>
        </w:rPr>
        <w:t> Funcionários: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 Convento de Sandelgas realiza operações de tratamento relativamente aos dados dos seus funcionários para a execução do contrato de trabalho. Os dados tratados são 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lastRenderedPageBreak/>
        <w:t>necessários para efeitos de execução de um contrato no qual o Titular dos Dados é parte, ou para efeitos de diligências pré-contratuais a pedido do Titular dos Dados.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>Os dados pessoais de funcionários são também recolhidos e tratados para efeitos do cumprimento de obrigações jurídicas a que o Responsável pelo Tratamento se encontra sujeito.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As operações de tratamento relativas a dados de Categoria Especial recolhidos aos Funcionários são necessárias para efeitos do cumprimento de obrigações jurídicas e no exercício de direitos específicos do Responsável pelo Tratamento ou do Titular dos Dados em matéria de legislação laboral, de segurança social e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social e ainda para efeitos de medicina preventiva ou do trabalho, para a avaliação da capacidade de trabalho do empregado.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O tratamento dos Dados Pessoais de Funcionários ou obtidos através de Funcionários, relacionados com condenações penais 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infracções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ou com medidas de segurança conexas serão sempre objeto de garantias adequadas à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dos direitos e liberdades dos Titulares dos Dados, sendo as operações respeitantes a esses dados limitadas ao estrito cumprimento das obrigações jurídicas aplicáveis.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552" w:lineRule="atLeast"/>
        <w:textAlignment w:val="baseline"/>
        <w:rPr>
          <w:rFonts w:ascii="Times New Roman" w:eastAsia="Times New Roman" w:hAnsi="Times New Roman" w:cs="Times New Roman"/>
          <w:color w:val="606060"/>
          <w:sz w:val="42"/>
          <w:szCs w:val="42"/>
          <w:lang w:eastAsia="pt-PT"/>
        </w:rPr>
      </w:pPr>
      <w:r w:rsidRPr="0091696A">
        <w:rPr>
          <w:rFonts w:ascii="Times New Roman" w:eastAsia="Times New Roman" w:hAnsi="Times New Roman" w:cs="Times New Roman"/>
          <w:color w:val="E4DE7B"/>
          <w:sz w:val="39"/>
          <w:szCs w:val="39"/>
          <w:bdr w:val="none" w:sz="0" w:space="0" w:color="auto" w:frame="1"/>
          <w:lang w:eastAsia="pt-PT"/>
        </w:rPr>
        <w:t>•</w:t>
      </w:r>
      <w:r w:rsidRPr="0091696A">
        <w:rPr>
          <w:rFonts w:ascii="Times New Roman" w:eastAsia="Times New Roman" w:hAnsi="Times New Roman" w:cs="Times New Roman"/>
          <w:b/>
          <w:bCs/>
          <w:color w:val="E2D1BE"/>
          <w:sz w:val="42"/>
          <w:szCs w:val="42"/>
          <w:bdr w:val="none" w:sz="0" w:space="0" w:color="auto" w:frame="1"/>
          <w:lang w:eastAsia="pt-PT"/>
        </w:rPr>
        <w:t> Prestadores de Serviços: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O Convento de Sandelgas realiza operações de tratamento relativamente aos Dados Pessoais dos seus Prestadores de Serviços para garantir o cumprimento do contrato de prestação de serviços acordado com os Titulares dos Dados ou com os Responsáveis pelo Tratamento Conjunto (relativamente aos dados e Titulares de Dados por estes recolhidos, como contrapartes, trabalhadores e outros). Os Dados Pessoais ora identificados e sujeitos a operações de tratamento, encontram-se ao abrigo de uma situação de necessidade para a execução de um contrato ou para diligências pré-contratuais ou para o cumprimento de obrigações jurídicas.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Os dados de Categoria Especial relativos a Prestadores de Serviços ou obtidos através de Prestadores de Serviços serão sujeitos a operações de tratamento, na medida em que sejam necessários à declaração, ao exercício ou à defesa de um direito num processo judicial, ou o tratamento seja necessário para efeitos do cumprimento de obrigações e do exercício de direitos específicos do Responsável pelo Tratamento ou do Titular dos Dados em matéria de legislação laboral, de segurança social e de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social  ou interesse público importante.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br/>
        <w:t xml:space="preserve">O tratamento de Dados Pessoais de Prestadores de Serviços ou obtidos através de Prestadores de Serviços, relacionados com condenações penais e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infracções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ou com medidas de segurança conexas serão sempre objeto de garantias adequadas à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protecção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 dos direitos e liberdades dos titulares dos dados, sendo as operações respeitantes a esses dados limitadas ao estrito cumprimento das obrigações jurídicas aplicáveis.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VIII. Critérios para Calcular os Períodos de Retenção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 Convento de Sandelgas conserva os Dados Pessoais durante o período que se entende como necessário e suficiente para as finalidades que motivaram a recolha e tratamento, variando o período de tempo de armazenamento de dados de acordo com a finalidade para </w:t>
      </w: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lastRenderedPageBreak/>
        <w:t>a qual a informação é tratada e de acordo com as normas legais que obrigam à sua retenção, findo o qual os mesmos serão eliminados, mediante as garantias técnicas e funcionais adequadas, conforme documentado em cada um dos processos relevantes.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53"/>
          <w:szCs w:val="53"/>
          <w:bdr w:val="none" w:sz="0" w:space="0" w:color="auto" w:frame="1"/>
          <w:lang w:eastAsia="pt-PT"/>
        </w:rPr>
        <w:t>IX. Direito de Acesso e Exercício de Direitos</w:t>
      </w:r>
    </w:p>
    <w:p w:rsidR="0091696A" w:rsidRPr="0091696A" w:rsidRDefault="0091696A" w:rsidP="0091696A">
      <w:pPr>
        <w:spacing w:after="0" w:line="432" w:lineRule="atLeast"/>
        <w:jc w:val="both"/>
        <w:textAlignment w:val="baseline"/>
        <w:rPr>
          <w:rFonts w:ascii="Times New Roman" w:eastAsia="Times New Roman" w:hAnsi="Times New Roman" w:cs="Times New Roman"/>
          <w:color w:val="606060"/>
          <w:sz w:val="15"/>
          <w:szCs w:val="15"/>
          <w:lang w:eastAsia="pt-PT"/>
        </w:rPr>
      </w:pPr>
      <w:r w:rsidRPr="0091696A">
        <w:rPr>
          <w:rFonts w:ascii="Times New Roman" w:eastAsia="Times New Roman" w:hAnsi="Times New Roman" w:cs="Times New Roman"/>
          <w:b/>
          <w:bCs/>
          <w:color w:val="E2D1BE"/>
          <w:sz w:val="15"/>
          <w:szCs w:val="15"/>
          <w:bdr w:val="none" w:sz="0" w:space="0" w:color="auto" w:frame="1"/>
          <w:lang w:eastAsia="pt-PT"/>
        </w:rPr>
        <w:t>​</w:t>
      </w:r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 xml:space="preserve">Os Titulares dos Dados podem exercer os direitos conferidos no âmbito da legislação de proteção de dados aplicáveis, através do seguinte endereço de correio </w:t>
      </w:r>
      <w:proofErr w:type="spellStart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electrónico</w:t>
      </w:r>
      <w:proofErr w:type="spellEnd"/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  <w:t>: </w:t>
      </w:r>
      <w:hyperlink r:id="rId4" w:tgtFrame="_self" w:history="1">
        <w:r w:rsidRPr="00916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pt-PT"/>
          </w:rPr>
          <w:t>conventodesandelgas@gmail.com</w:t>
        </w:r>
      </w:hyperlink>
    </w:p>
    <w:p w:rsidR="0091696A" w:rsidRPr="0091696A" w:rsidRDefault="0091696A" w:rsidP="009169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06060"/>
          <w:sz w:val="24"/>
          <w:szCs w:val="24"/>
          <w:lang w:eastAsia="pt-PT"/>
        </w:rPr>
      </w:pPr>
      <w:r w:rsidRPr="0091696A">
        <w:rPr>
          <w:rFonts w:ascii="Times New Roman" w:eastAsia="Times New Roman" w:hAnsi="Times New Roman" w:cs="Times New Roman"/>
          <w:color w:val="606060"/>
          <w:sz w:val="24"/>
          <w:szCs w:val="24"/>
          <w:u w:val="single"/>
          <w:bdr w:val="none" w:sz="0" w:space="0" w:color="auto" w:frame="1"/>
          <w:lang w:eastAsia="pt-PT"/>
        </w:rPr>
        <w:t>​</w:t>
      </w:r>
    </w:p>
    <w:p w:rsidR="004A38C0" w:rsidRDefault="004A38C0">
      <w:bookmarkStart w:id="0" w:name="_GoBack"/>
      <w:bookmarkEnd w:id="0"/>
    </w:p>
    <w:sectPr w:rsidR="004A3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6A"/>
    <w:rsid w:val="004A38C0"/>
    <w:rsid w:val="009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4333C-A440-43B3-9972-DBFB9A78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ventodesandelga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1743</Words>
  <Characters>9417</Characters>
  <Application>Microsoft Office Word</Application>
  <DocSecurity>0</DocSecurity>
  <Lines>78</Lines>
  <Paragraphs>22</Paragraphs>
  <ScaleCrop>false</ScaleCrop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de Moura</dc:creator>
  <cp:keywords/>
  <dc:description/>
  <cp:lastModifiedBy>Clara de Moura</cp:lastModifiedBy>
  <cp:revision>1</cp:revision>
  <dcterms:created xsi:type="dcterms:W3CDTF">2019-10-24T19:22:00Z</dcterms:created>
  <dcterms:modified xsi:type="dcterms:W3CDTF">2019-10-24T19:23:00Z</dcterms:modified>
</cp:coreProperties>
</file>